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59" w:rsidRPr="00CB1396" w:rsidRDefault="00CB1396" w:rsidP="00CB1396">
      <w:pPr>
        <w:jc w:val="center"/>
        <w:rPr>
          <w:b/>
          <w:color w:val="548DD4" w:themeColor="text2" w:themeTint="99"/>
          <w:sz w:val="40"/>
          <w:u w:val="single"/>
        </w:rPr>
      </w:pPr>
      <w:r w:rsidRPr="00CB1396">
        <w:rPr>
          <w:b/>
          <w:color w:val="548DD4" w:themeColor="text2" w:themeTint="99"/>
          <w:sz w:val="40"/>
          <w:u w:val="single"/>
        </w:rPr>
        <w:t>Walker Registration Instructions</w:t>
      </w:r>
    </w:p>
    <w:p w:rsidR="00CB1396" w:rsidRDefault="00CB1396" w:rsidP="00CB1396">
      <w:pPr>
        <w:rPr>
          <w:b/>
          <w:color w:val="548DD4" w:themeColor="text2" w:themeTint="99"/>
          <w:sz w:val="32"/>
        </w:rPr>
      </w:pPr>
    </w:p>
    <w:p w:rsidR="00CB1396" w:rsidRDefault="00CB1396" w:rsidP="00CB1396">
      <w:pPr>
        <w:pStyle w:val="ListParagraph"/>
        <w:numPr>
          <w:ilvl w:val="0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Go to </w:t>
      </w:r>
      <w:r w:rsidR="00B80431">
        <w:rPr>
          <w:b/>
          <w:color w:val="548DD4" w:themeColor="text2" w:themeTint="99"/>
          <w:sz w:val="32"/>
        </w:rPr>
        <w:t>www.</w:t>
      </w:r>
      <w:r>
        <w:rPr>
          <w:b/>
          <w:color w:val="548DD4" w:themeColor="text2" w:themeTint="99"/>
          <w:sz w:val="32"/>
        </w:rPr>
        <w:t>ogdenpcc.org</w:t>
      </w:r>
    </w:p>
    <w:p w:rsidR="00CB1396" w:rsidRDefault="00CB1396" w:rsidP="00CB1396">
      <w:pPr>
        <w:pStyle w:val="ListParagraph"/>
        <w:numPr>
          <w:ilvl w:val="0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Click the </w:t>
      </w:r>
      <w:r w:rsidR="00FA2AC2">
        <w:rPr>
          <w:b/>
          <w:color w:val="548DD4" w:themeColor="text2" w:themeTint="99"/>
          <w:sz w:val="32"/>
        </w:rPr>
        <w:t xml:space="preserve">Steps </w:t>
      </w:r>
      <w:r>
        <w:rPr>
          <w:b/>
          <w:color w:val="548DD4" w:themeColor="text2" w:themeTint="99"/>
          <w:sz w:val="32"/>
        </w:rPr>
        <w:t>for Life banner that looks like this:</w:t>
      </w:r>
    </w:p>
    <w:p w:rsidR="00CB1396" w:rsidRDefault="00FA2AC2" w:rsidP="00CB1396">
      <w:pPr>
        <w:pStyle w:val="ListParagraph"/>
        <w:rPr>
          <w:b/>
          <w:color w:val="548DD4" w:themeColor="text2" w:themeTint="99"/>
          <w:sz w:val="32"/>
        </w:rPr>
      </w:pPr>
      <w:r>
        <w:rPr>
          <w:noProof/>
        </w:rPr>
        <w:drawing>
          <wp:inline distT="0" distB="0" distL="0" distR="0">
            <wp:extent cx="1781473" cy="1266825"/>
            <wp:effectExtent l="0" t="0" r="9525" b="0"/>
            <wp:docPr id="1" name="Picture 1" descr="C:\Users\Events Coordinator\AppData\Local\Microsoft\Windows\INetCache\Content.Word\Steps for Lif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nts Coordinator\AppData\Local\Microsoft\Windows\INetCache\Content.Word\Steps for Lif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60" cy="127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96" w:rsidRDefault="00CB1396" w:rsidP="00CB1396">
      <w:pPr>
        <w:pStyle w:val="ListParagraph"/>
        <w:numPr>
          <w:ilvl w:val="0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You’ll be taken to the PCC</w:t>
      </w:r>
      <w:r w:rsidR="00FA2AC2">
        <w:rPr>
          <w:b/>
          <w:color w:val="548DD4" w:themeColor="text2" w:themeTint="99"/>
          <w:sz w:val="32"/>
        </w:rPr>
        <w:t xml:space="preserve"> Steps</w:t>
      </w:r>
      <w:r>
        <w:rPr>
          <w:b/>
          <w:color w:val="548DD4" w:themeColor="text2" w:themeTint="99"/>
          <w:sz w:val="32"/>
        </w:rPr>
        <w:t xml:space="preserve"> for Life page. Click the </w:t>
      </w:r>
      <w:r w:rsidR="000B421B">
        <w:rPr>
          <w:b/>
          <w:color w:val="548DD4" w:themeColor="text2" w:themeTint="99"/>
          <w:sz w:val="32"/>
        </w:rPr>
        <w:t xml:space="preserve">green </w:t>
      </w:r>
      <w:r>
        <w:rPr>
          <w:b/>
          <w:color w:val="548DD4" w:themeColor="text2" w:themeTint="99"/>
          <w:sz w:val="32"/>
        </w:rPr>
        <w:t>button</w:t>
      </w:r>
      <w:r w:rsidR="000B421B">
        <w:rPr>
          <w:b/>
          <w:color w:val="548DD4" w:themeColor="text2" w:themeTint="99"/>
          <w:sz w:val="32"/>
        </w:rPr>
        <w:t xml:space="preserve"> on </w:t>
      </w:r>
      <w:r w:rsidR="00FA2AC2">
        <w:rPr>
          <w:b/>
          <w:color w:val="548DD4" w:themeColor="text2" w:themeTint="99"/>
          <w:sz w:val="32"/>
        </w:rPr>
        <w:t xml:space="preserve">the </w:t>
      </w:r>
      <w:proofErr w:type="gramStart"/>
      <w:r w:rsidR="00FA2AC2">
        <w:rPr>
          <w:b/>
          <w:color w:val="548DD4" w:themeColor="text2" w:themeTint="99"/>
          <w:sz w:val="32"/>
        </w:rPr>
        <w:t>right hand</w:t>
      </w:r>
      <w:proofErr w:type="gramEnd"/>
      <w:r w:rsidR="00FA2AC2">
        <w:rPr>
          <w:b/>
          <w:color w:val="548DD4" w:themeColor="text2" w:themeTint="99"/>
          <w:sz w:val="32"/>
        </w:rPr>
        <w:t xml:space="preserve"> side that says “Register</w:t>
      </w:r>
      <w:r>
        <w:rPr>
          <w:b/>
          <w:color w:val="548DD4" w:themeColor="text2" w:themeTint="99"/>
          <w:sz w:val="32"/>
        </w:rPr>
        <w:t xml:space="preserve">”. </w:t>
      </w:r>
    </w:p>
    <w:p w:rsidR="00CB1396" w:rsidRDefault="00CB1396" w:rsidP="00CB1396">
      <w:pPr>
        <w:pStyle w:val="ListParagraph"/>
        <w:numPr>
          <w:ilvl w:val="0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If you have a Facebook account, click “Register me using Facebook”. </w:t>
      </w:r>
    </w:p>
    <w:p w:rsidR="00CB1396" w:rsidRDefault="00937D6F" w:rsidP="00CB1396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Give </w:t>
      </w:r>
      <w:proofErr w:type="spellStart"/>
      <w:r>
        <w:rPr>
          <w:b/>
          <w:color w:val="548DD4" w:themeColor="text2" w:themeTint="99"/>
          <w:sz w:val="32"/>
        </w:rPr>
        <w:t>FundEasy</w:t>
      </w:r>
      <w:proofErr w:type="spellEnd"/>
      <w:r>
        <w:rPr>
          <w:b/>
          <w:color w:val="548DD4" w:themeColor="text2" w:themeTint="99"/>
          <w:sz w:val="32"/>
        </w:rPr>
        <w:t xml:space="preserve"> permission to access your Facebook page (you will not be spammed- this just gives you the option later to set up automatic Facebook posts through your walker page)</w:t>
      </w:r>
    </w:p>
    <w:p w:rsidR="00937D6F" w:rsidRDefault="00937D6F" w:rsidP="00CB1396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Fill in the rest of the registration form: </w:t>
      </w:r>
      <w:r w:rsidR="00FA2AC2">
        <w:rPr>
          <w:b/>
          <w:color w:val="548DD4" w:themeColor="text2" w:themeTint="99"/>
          <w:sz w:val="32"/>
        </w:rPr>
        <w:t xml:space="preserve">email, physical </w:t>
      </w:r>
      <w:r>
        <w:rPr>
          <w:b/>
          <w:color w:val="548DD4" w:themeColor="text2" w:themeTint="99"/>
          <w:sz w:val="32"/>
        </w:rPr>
        <w:t xml:space="preserve">address, etc. </w:t>
      </w:r>
    </w:p>
    <w:p w:rsidR="00937D6F" w:rsidRDefault="00937D6F" w:rsidP="00CB1396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Click the yellow “Continue” button</w:t>
      </w:r>
    </w:p>
    <w:p w:rsidR="00937D6F" w:rsidRDefault="00937D6F" w:rsidP="00CB1396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Follow prompts to set up your walker page- make sure to enable social sharing!</w:t>
      </w:r>
    </w:p>
    <w:p w:rsidR="00937D6F" w:rsidRDefault="00937D6F" w:rsidP="00CB1396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Clic</w:t>
      </w:r>
      <w:r w:rsidR="000B421B">
        <w:rPr>
          <w:b/>
          <w:color w:val="548DD4" w:themeColor="text2" w:themeTint="99"/>
          <w:sz w:val="32"/>
        </w:rPr>
        <w:t xml:space="preserve">k </w:t>
      </w:r>
      <w:r>
        <w:rPr>
          <w:b/>
          <w:color w:val="548DD4" w:themeColor="text2" w:themeTint="99"/>
          <w:sz w:val="32"/>
        </w:rPr>
        <w:t xml:space="preserve"> “Finish Registration” button</w:t>
      </w:r>
    </w:p>
    <w:p w:rsidR="00937D6F" w:rsidRDefault="00937D6F" w:rsidP="00937D6F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You will be taken to your personal walker page! </w:t>
      </w:r>
    </w:p>
    <w:p w:rsidR="00937D6F" w:rsidRPr="00937D6F" w:rsidRDefault="00937D6F" w:rsidP="00937D6F">
      <w:pPr>
        <w:pStyle w:val="ListParagraph"/>
        <w:ind w:left="1440"/>
        <w:rPr>
          <w:b/>
          <w:color w:val="548DD4" w:themeColor="text2" w:themeTint="99"/>
          <w:sz w:val="32"/>
        </w:rPr>
      </w:pPr>
    </w:p>
    <w:p w:rsidR="00937D6F" w:rsidRDefault="00937D6F" w:rsidP="00937D6F">
      <w:pPr>
        <w:pStyle w:val="ListParagraph"/>
        <w:numPr>
          <w:ilvl w:val="0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If you don’t have a Facebook account, fill out the information under “</w:t>
      </w:r>
      <w:r w:rsidR="00FA2AC2">
        <w:rPr>
          <w:b/>
          <w:color w:val="548DD4" w:themeColor="text2" w:themeTint="99"/>
          <w:sz w:val="32"/>
        </w:rPr>
        <w:t>Walker Information</w:t>
      </w:r>
      <w:r>
        <w:rPr>
          <w:b/>
          <w:color w:val="548DD4" w:themeColor="text2" w:themeTint="99"/>
          <w:sz w:val="32"/>
        </w:rPr>
        <w:t xml:space="preserve">”.  (If you attempt to do this and run </w:t>
      </w:r>
      <w:r>
        <w:rPr>
          <w:b/>
          <w:color w:val="548DD4" w:themeColor="text2" w:themeTint="99"/>
          <w:sz w:val="32"/>
        </w:rPr>
        <w:lastRenderedPageBreak/>
        <w:t>into problems, see our “Troubleshooting Log In Problems” instructions on our “Walker Tools” page)</w:t>
      </w:r>
    </w:p>
    <w:p w:rsidR="00937D6F" w:rsidRDefault="00937D6F" w:rsidP="00937D6F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Click the “Continue” button</w:t>
      </w:r>
    </w:p>
    <w:p w:rsidR="00937D6F" w:rsidRDefault="00937D6F" w:rsidP="00937D6F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Follow prompts to set up your walker page- make sure to enable </w:t>
      </w:r>
      <w:r w:rsidR="00FA2AC2">
        <w:rPr>
          <w:b/>
          <w:color w:val="548DD4" w:themeColor="text2" w:themeTint="99"/>
          <w:sz w:val="32"/>
        </w:rPr>
        <w:t xml:space="preserve">email and </w:t>
      </w:r>
      <w:r>
        <w:rPr>
          <w:b/>
          <w:color w:val="548DD4" w:themeColor="text2" w:themeTint="99"/>
          <w:sz w:val="32"/>
        </w:rPr>
        <w:t>social sharing!</w:t>
      </w:r>
    </w:p>
    <w:p w:rsidR="00937D6F" w:rsidRDefault="00937D6F" w:rsidP="00937D6F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Click “Finish Registration” button</w:t>
      </w:r>
    </w:p>
    <w:p w:rsidR="00937D6F" w:rsidRPr="00FA2AC2" w:rsidRDefault="00937D6F" w:rsidP="00937D6F">
      <w:pPr>
        <w:pStyle w:val="ListParagraph"/>
        <w:numPr>
          <w:ilvl w:val="1"/>
          <w:numId w:val="1"/>
        </w:num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You will be taken to your personal walker page! </w:t>
      </w:r>
      <w:bookmarkStart w:id="0" w:name="_GoBack"/>
      <w:bookmarkEnd w:id="0"/>
    </w:p>
    <w:p w:rsidR="00937D6F" w:rsidRDefault="00937D6F" w:rsidP="00937D6F">
      <w:pPr>
        <w:rPr>
          <w:b/>
          <w:color w:val="548DD4" w:themeColor="text2" w:themeTint="99"/>
          <w:sz w:val="32"/>
        </w:rPr>
      </w:pPr>
    </w:p>
    <w:p w:rsidR="00937D6F" w:rsidRPr="00937D6F" w:rsidRDefault="00937D6F" w:rsidP="00937D6F">
      <w:pPr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 xml:space="preserve">Congratulations! You’re now registered! See our “Walker Tools” page for helpful hints on using your walker page! </w:t>
      </w:r>
    </w:p>
    <w:p w:rsidR="00937D6F" w:rsidRPr="00937D6F" w:rsidRDefault="00937D6F" w:rsidP="00937D6F">
      <w:pPr>
        <w:pStyle w:val="ListParagraph"/>
        <w:rPr>
          <w:b/>
          <w:color w:val="548DD4" w:themeColor="text2" w:themeTint="99"/>
          <w:sz w:val="32"/>
        </w:rPr>
      </w:pPr>
    </w:p>
    <w:sectPr w:rsidR="00937D6F" w:rsidRPr="0093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4074C"/>
    <w:multiLevelType w:val="hybridMultilevel"/>
    <w:tmpl w:val="2104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96"/>
    <w:rsid w:val="000B421B"/>
    <w:rsid w:val="000F45BE"/>
    <w:rsid w:val="001D3C25"/>
    <w:rsid w:val="001F224D"/>
    <w:rsid w:val="00937D6F"/>
    <w:rsid w:val="00B80431"/>
    <w:rsid w:val="00CB1396"/>
    <w:rsid w:val="00DD3518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B5F8"/>
  <w15:docId w15:val="{8FD62DB5-C31F-4EAD-89F4-8F43409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Events Coordinator</cp:lastModifiedBy>
  <cp:revision>3</cp:revision>
  <cp:lastPrinted>2016-04-06T20:34:00Z</cp:lastPrinted>
  <dcterms:created xsi:type="dcterms:W3CDTF">2017-03-23T19:56:00Z</dcterms:created>
  <dcterms:modified xsi:type="dcterms:W3CDTF">2017-03-23T20:00:00Z</dcterms:modified>
</cp:coreProperties>
</file>